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楷体" w:hAnsi="楷体" w:eastAsia="楷体" w:cs="楷体"/>
          <w:sz w:val="44"/>
          <w:szCs w:val="44"/>
        </w:rPr>
      </w:pPr>
      <w:r>
        <w:rPr>
          <w:rFonts w:hint="eastAsia" w:ascii="楷体" w:hAnsi="楷体" w:eastAsia="楷体" w:cs="楷体"/>
          <w:sz w:val="44"/>
          <w:szCs w:val="44"/>
        </w:rPr>
        <w:t>湖南科技大学</w:t>
      </w:r>
    </w:p>
    <w:p>
      <w:pPr>
        <w:spacing w:line="360" w:lineRule="auto"/>
        <w:jc w:val="center"/>
        <w:rPr>
          <w:rFonts w:hint="eastAsia" w:ascii="楷体" w:hAnsi="楷体" w:eastAsia="楷体" w:cs="楷体"/>
          <w:sz w:val="44"/>
          <w:szCs w:val="44"/>
        </w:rPr>
      </w:pPr>
      <w:r>
        <w:rPr>
          <w:rFonts w:hint="eastAsia" w:ascii="楷体" w:hAnsi="楷体" w:eastAsia="楷体" w:cs="楷体"/>
          <w:sz w:val="44"/>
          <w:szCs w:val="44"/>
        </w:rPr>
        <w:t>文理工大楼校园网用户指南</w:t>
      </w:r>
    </w:p>
    <w:p>
      <w:pPr>
        <w:spacing w:line="360" w:lineRule="auto"/>
        <w:jc w:val="center"/>
        <w:rPr>
          <w:rFonts w:hint="eastAsia" w:ascii="楷体" w:hAnsi="楷体" w:eastAsia="楷体" w:cs="楷体"/>
          <w:sz w:val="44"/>
          <w:szCs w:val="44"/>
        </w:rPr>
      </w:pPr>
    </w:p>
    <w:p>
      <w:pPr>
        <w:pStyle w:val="2"/>
        <w:spacing w:line="360" w:lineRule="auto"/>
      </w:pPr>
      <w:r>
        <w:rPr>
          <w:rFonts w:hint="eastAsia"/>
        </w:rPr>
        <w:t>一、上网指南</w:t>
      </w:r>
    </w:p>
    <w:p>
      <w:pPr>
        <w:pStyle w:val="3"/>
        <w:spacing w:line="360" w:lineRule="auto"/>
      </w:pPr>
      <w:r>
        <w:rPr>
          <w:rFonts w:hint="eastAsia"/>
        </w:rPr>
        <w:t>1、有线网络</w:t>
      </w:r>
    </w:p>
    <w:p>
      <w:pPr>
        <w:spacing w:line="360" w:lineRule="auto"/>
        <w:ind w:firstLine="420"/>
        <w:jc w:val="left"/>
      </w:pPr>
      <w:r>
        <w:rPr>
          <w:rFonts w:hint="eastAsia"/>
        </w:rPr>
        <w:t>文理工科楼使用IP地址自动获取+弹出式网页认证(Web Portal)方式上网。这样可以规避IP地址冲突，加强局域网络安全。</w:t>
      </w:r>
    </w:p>
    <w:p>
      <w:pPr>
        <w:spacing w:line="360" w:lineRule="auto"/>
        <w:jc w:val="left"/>
        <w:rPr>
          <w:rFonts w:ascii="宋体" w:hAnsi="宋体"/>
          <w:b/>
        </w:rPr>
      </w:pPr>
      <w:r>
        <w:rPr>
          <w:rFonts w:hint="eastAsia" w:ascii="宋体" w:hAnsi="宋体"/>
          <w:b/>
        </w:rPr>
        <w:t xml:space="preserve">（1）设置IP地址自动获取   </w:t>
      </w:r>
    </w:p>
    <w:p>
      <w:pPr>
        <w:spacing w:line="360" w:lineRule="auto"/>
        <w:jc w:val="left"/>
      </w:pPr>
      <w:r>
        <w:rPr>
          <w:rFonts w:hint="eastAsia"/>
        </w:rPr>
        <w:t>以下以win 7系统为例介绍如何设置IP地址自动获取。</w:t>
      </w:r>
    </w:p>
    <w:p>
      <w:pPr>
        <w:spacing w:line="360" w:lineRule="auto"/>
        <w:jc w:val="left"/>
        <w:rPr>
          <w:rFonts w:ascii="宋体" w:hAnsi="宋体"/>
        </w:rPr>
      </w:pPr>
      <w:r>
        <w:rPr>
          <w:rFonts w:hint="eastAsia"/>
        </w:rPr>
        <w:t>桌面</w:t>
      </w:r>
      <w:r>
        <w:rPr>
          <w:rFonts w:hint="eastAsia" w:ascii="宋体" w:hAnsi="宋体"/>
        </w:rPr>
        <w:t>→</w:t>
      </w:r>
      <w:r>
        <w:rPr>
          <w:rFonts w:hint="eastAsia"/>
        </w:rPr>
        <w:t>右键单击“网络”图标</w:t>
      </w:r>
      <w:r>
        <w:rPr>
          <w:rFonts w:hint="eastAsia" w:ascii="宋体" w:hAnsi="宋体"/>
        </w:rPr>
        <w:t>→点击</w:t>
      </w:r>
      <w:r>
        <w:rPr>
          <w:rFonts w:hint="eastAsia"/>
        </w:rPr>
        <w:t>属性</w:t>
      </w:r>
      <w:r>
        <w:rPr>
          <w:rFonts w:hint="eastAsia" w:ascii="宋体" w:hAnsi="宋体"/>
        </w:rPr>
        <w:t>→更改适配器配置→右键单击</w:t>
      </w:r>
      <w:r>
        <w:rPr>
          <w:rFonts w:hint="eastAsia"/>
        </w:rPr>
        <w:t>“本地连接”图标</w:t>
      </w:r>
      <w:r>
        <w:rPr>
          <w:rFonts w:hint="eastAsia" w:ascii="宋体" w:hAnsi="宋体"/>
        </w:rPr>
        <w:t>→点击属性页。</w:t>
      </w:r>
    </w:p>
    <w:p>
      <w:pPr>
        <w:spacing w:line="360" w:lineRule="auto"/>
        <w:jc w:val="center"/>
        <w:rPr>
          <w:rFonts w:ascii="宋体" w:hAnsi="宋体"/>
        </w:rPr>
      </w:pPr>
      <w:r>
        <w:rPr>
          <w:rFonts w:hint="eastAsia" w:ascii="宋体" w:hAnsi="宋体"/>
        </w:rPr>
        <w:drawing>
          <wp:inline distT="0" distB="0" distL="114300" distR="114300">
            <wp:extent cx="3696335" cy="4315460"/>
            <wp:effectExtent l="0" t="0" r="18415" b="8890"/>
            <wp:docPr id="5" name="图片 1" descr="本地连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本地连接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96335" cy="4315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/>
        </w:rPr>
      </w:pP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选取“Internet协议版本4 （TCP/IPv4</w:t>
      </w:r>
      <w:r>
        <w:rPr>
          <w:rFonts w:ascii="宋体" w:hAnsi="宋体"/>
        </w:rPr>
        <w:t>）</w:t>
      </w:r>
      <w:r>
        <w:rPr>
          <w:rFonts w:hint="eastAsia" w:ascii="宋体" w:hAnsi="宋体"/>
        </w:rPr>
        <w:t>→点击属性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在弹出的对话框中选取自动获取IP地址、自动获取DNS服务器地址→确定→确定，具体如下图：</w:t>
      </w:r>
    </w:p>
    <w:p>
      <w:pPr>
        <w:spacing w:line="360" w:lineRule="auto"/>
        <w:jc w:val="left"/>
        <w:rPr>
          <w:rFonts w:ascii="宋体" w:hAnsi="宋体"/>
        </w:rPr>
      </w:pPr>
      <w:r>
        <w:rPr>
          <w:rFonts w:hint="eastAsia"/>
        </w:rPr>
        <w:drawing>
          <wp:inline distT="0" distB="0" distL="114300" distR="114300">
            <wp:extent cx="3953510" cy="4134485"/>
            <wp:effectExtent l="0" t="0" r="8890" b="18415"/>
            <wp:docPr id="9" name="图片 2" descr="ipv4属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pv4属性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53510" cy="4134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</w:rPr>
        <w:t>经过如上步骤，IP地址自动获取配置完成。</w:t>
      </w:r>
    </w:p>
    <w:p>
      <w:pPr>
        <w:spacing w:line="360" w:lineRule="auto"/>
        <w:jc w:val="left"/>
        <w:rPr>
          <w:rFonts w:ascii="宋体" w:hAnsi="宋体"/>
          <w:b/>
        </w:rPr>
      </w:pPr>
      <w:r>
        <w:rPr>
          <w:rFonts w:hint="eastAsia" w:ascii="宋体" w:hAnsi="宋体"/>
          <w:b/>
        </w:rPr>
        <w:t>（2）IP地址确认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右键单击</w:t>
      </w:r>
      <w:r>
        <w:rPr>
          <w:rFonts w:hint="eastAsia"/>
        </w:rPr>
        <w:t>“本地连接”图标</w:t>
      </w:r>
      <w:r>
        <w:rPr>
          <w:rFonts w:hint="eastAsia" w:ascii="宋体" w:hAnsi="宋体"/>
        </w:rPr>
        <w:t>→点击“状态”→点击“详细信息”，可查看自己获得的IPv4地址和DNS服务器地址。</w:t>
      </w:r>
      <w:r>
        <w:rPr>
          <w:rFonts w:hint="eastAsia"/>
        </w:rPr>
        <w:t>图中的静态IP地址仅供参考，具体真实使用的IP地址请按照相关流程分配。</w:t>
      </w:r>
    </w:p>
    <w:p>
      <w:pPr>
        <w:widowControl/>
        <w:spacing w:line="360" w:lineRule="auto"/>
        <w:jc w:val="left"/>
        <w:rPr>
          <w:rFonts w:ascii="宋体" w:hAnsi="宋体"/>
          <w:color w:val="FF0000"/>
        </w:rPr>
      </w:pPr>
      <w:r>
        <w:rPr>
          <w:rFonts w:ascii="宋体" w:hAnsi="宋体" w:eastAsia="宋体" w:cs="宋体"/>
          <w:kern w:val="0"/>
          <w:sz w:val="24"/>
          <w:lang w:bidi="ar"/>
        </w:rPr>
        <w:fldChar w:fldCharType="begin"/>
      </w:r>
      <w:r>
        <w:rPr>
          <w:rFonts w:ascii="宋体" w:hAnsi="宋体" w:eastAsia="宋体" w:cs="宋体"/>
          <w:kern w:val="0"/>
          <w:sz w:val="24"/>
          <w:lang w:bidi="ar"/>
        </w:rPr>
        <w:instrText xml:space="preserve">INCLUDEPICTURE \d "D:\\用户目录\\我的文档\\Tencent Files\\2411195896\\Image\\C2C\\I~CNB[LA52V%1~PKR6@(2LW.png" \* MERGEFORMATINET </w:instrText>
      </w:r>
      <w:r>
        <w:rPr>
          <w:rFonts w:ascii="宋体" w:hAnsi="宋体" w:eastAsia="宋体" w:cs="宋体"/>
          <w:kern w:val="0"/>
          <w:sz w:val="24"/>
          <w:lang w:bidi="ar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drawing>
          <wp:inline distT="0" distB="0" distL="114300" distR="114300">
            <wp:extent cx="3581400" cy="3933825"/>
            <wp:effectExtent l="0" t="0" r="0" b="9525"/>
            <wp:docPr id="1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lang w:bidi="ar"/>
        </w:rPr>
        <w:fldChar w:fldCharType="end"/>
      </w:r>
    </w:p>
    <w:p>
      <w:pPr>
        <w:pStyle w:val="3"/>
      </w:pPr>
      <w:r>
        <w:rPr>
          <w:rFonts w:hint="eastAsia"/>
        </w:rPr>
        <w:t>2、无线网络</w:t>
      </w:r>
    </w:p>
    <w:p>
      <w:pPr>
        <w:spacing w:line="360" w:lineRule="auto"/>
        <w:ind w:firstLine="420"/>
      </w:pPr>
      <w:r>
        <w:rPr>
          <w:rFonts w:hint="eastAsia"/>
        </w:rPr>
        <w:t>无线接入设备在我校范围内搜索无线信号源时，一般会同时搜索到几个信号服务标识（SSID），湖南科技大学校园无线网络的服务标识是“HNUST”。以下依然以win7系统为例，介绍校园无线网络接入办法。</w:t>
      </w:r>
    </w:p>
    <w:p>
      <w:pPr>
        <w:numPr>
          <w:ilvl w:val="0"/>
          <w:numId w:val="1"/>
        </w:numPr>
        <w:spacing w:line="360" w:lineRule="auto"/>
        <w:rPr>
          <w:b/>
          <w:bCs/>
        </w:rPr>
      </w:pPr>
      <w:r>
        <w:rPr>
          <w:rFonts w:hint="eastAsia"/>
          <w:b/>
          <w:bCs/>
        </w:rPr>
        <w:t>如何连接无线网络</w:t>
      </w:r>
    </w:p>
    <w:p>
      <w:pPr>
        <w:spacing w:line="360" w:lineRule="auto"/>
        <w:ind w:firstLine="420"/>
      </w:pPr>
      <w:r>
        <w:rPr>
          <w:rFonts w:hint="eastAsia"/>
        </w:rPr>
        <w:t>左键点击桌面右下角网络图标，打开无线连接列表，查看本区域内可用的无线网络列表。选择“</w:t>
      </w:r>
      <w:r>
        <w:rPr>
          <w:rFonts w:hint="eastAsia"/>
          <w:b/>
        </w:rPr>
        <w:t>HNUST</w:t>
      </w:r>
      <w:r>
        <w:rPr>
          <w:rFonts w:hint="eastAsia"/>
        </w:rPr>
        <w:t>”网络，点“连接”。连接成功后在</w:t>
      </w:r>
      <w:r>
        <w:t>Windows</w:t>
      </w:r>
      <w:r>
        <w:rPr>
          <w:rFonts w:hint="eastAsia"/>
        </w:rPr>
        <w:t>桌面右下角看到无线网卡连接状态，显示“信号强度”和网络“连接状态”。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ascii="宋体" w:hAnsi="宋体" w:eastAsia="宋体" w:cs="宋体"/>
          <w:kern w:val="0"/>
          <w:sz w:val="24"/>
          <w:lang w:bidi="ar"/>
        </w:rPr>
        <w:fldChar w:fldCharType="begin"/>
      </w:r>
      <w:r>
        <w:rPr>
          <w:rFonts w:ascii="宋体" w:hAnsi="宋体" w:eastAsia="宋体" w:cs="宋体"/>
          <w:kern w:val="0"/>
          <w:sz w:val="24"/>
          <w:lang w:bidi="ar"/>
        </w:rPr>
        <w:instrText xml:space="preserve">INCLUDEPICTURE \d "D:\\用户目录\\我的文档\\Tencent Files\\2411195896\\Image\\C2C\\CH_`VXKF9NP7LV}I9Z$31[K.png" \* MERGEFORMATINET </w:instrText>
      </w:r>
      <w:r>
        <w:rPr>
          <w:rFonts w:ascii="宋体" w:hAnsi="宋体" w:eastAsia="宋体" w:cs="宋体"/>
          <w:kern w:val="0"/>
          <w:sz w:val="24"/>
          <w:lang w:bidi="ar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drawing>
          <wp:inline distT="0" distB="0" distL="114300" distR="114300">
            <wp:extent cx="2533650" cy="3629025"/>
            <wp:effectExtent l="0" t="0" r="0" b="9525"/>
            <wp:docPr id="1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lang w:bidi="ar"/>
        </w:rPr>
        <w:fldChar w:fldCharType="end"/>
      </w:r>
    </w:p>
    <w:p>
      <w:pPr>
        <w:spacing w:line="360" w:lineRule="auto"/>
      </w:pPr>
      <w:r>
        <w:rPr>
          <w:rFonts w:hint="eastAsia"/>
        </w:rPr>
        <w:t>Windows 10的操作方法基本相同，另附上windows 10的界面截图：</w:t>
      </w:r>
    </w:p>
    <w:p>
      <w:pPr>
        <w:widowControl/>
        <w:jc w:val="left"/>
      </w:pPr>
      <w:r>
        <w:rPr>
          <w:rFonts w:ascii="宋体" w:hAnsi="宋体" w:eastAsia="宋体" w:cs="宋体"/>
          <w:kern w:val="0"/>
          <w:sz w:val="24"/>
          <w:lang w:bidi="ar"/>
        </w:rPr>
        <w:fldChar w:fldCharType="begin"/>
      </w:r>
      <w:r>
        <w:rPr>
          <w:rFonts w:ascii="宋体" w:hAnsi="宋体" w:eastAsia="宋体" w:cs="宋体"/>
          <w:kern w:val="0"/>
          <w:sz w:val="24"/>
          <w:lang w:bidi="ar"/>
        </w:rPr>
        <w:instrText xml:space="preserve">INCLUDEPICTURE \d "D:\\用户目录\\我的文档\\Tencent Files\\2411195896\\Image\\C2C\\6A309B959A8D55C1092294E78A5FC7FF.png" \* MERGEFORMATINET </w:instrText>
      </w:r>
      <w:r>
        <w:rPr>
          <w:rFonts w:ascii="宋体" w:hAnsi="宋体" w:eastAsia="宋体" w:cs="宋体"/>
          <w:kern w:val="0"/>
          <w:sz w:val="24"/>
          <w:lang w:bidi="ar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drawing>
          <wp:inline distT="0" distB="0" distL="114300" distR="114300">
            <wp:extent cx="2534920" cy="4105910"/>
            <wp:effectExtent l="0" t="0" r="17780" b="8890"/>
            <wp:docPr id="1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34920" cy="410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lang w:bidi="ar"/>
        </w:rPr>
        <w:fldChar w:fldCharType="end"/>
      </w:r>
    </w:p>
    <w:p>
      <w:pPr>
        <w:widowControl/>
        <w:spacing w:line="360" w:lineRule="auto"/>
        <w:jc w:val="left"/>
      </w:pPr>
    </w:p>
    <w:p>
      <w:pPr>
        <w:spacing w:line="360" w:lineRule="auto"/>
        <w:jc w:val="left"/>
        <w:rPr>
          <w:rFonts w:ascii="宋体" w:hAnsi="宋体"/>
        </w:rPr>
      </w:pPr>
      <w:r>
        <w:rPr>
          <w:rFonts w:hint="eastAsia" w:ascii="宋体" w:hAnsi="宋体"/>
          <w:b/>
        </w:rPr>
        <w:t xml:space="preserve">（2）设置IP地址自动获取 </w:t>
      </w:r>
    </w:p>
    <w:p>
      <w:pPr>
        <w:spacing w:line="360" w:lineRule="auto"/>
      </w:pPr>
      <w:r>
        <w:rPr>
          <w:rFonts w:hint="eastAsia"/>
        </w:rPr>
        <w:t>与有线网络操作基本一致，将修改“本地连接”换成“无线连接”，具体参考有线网络。</w:t>
      </w:r>
    </w:p>
    <w:p>
      <w:pPr>
        <w:spacing w:line="360" w:lineRule="auto"/>
        <w:jc w:val="left"/>
        <w:rPr>
          <w:rFonts w:ascii="宋体" w:hAnsi="宋体"/>
          <w:b/>
        </w:rPr>
      </w:pPr>
      <w:r>
        <w:rPr>
          <w:rFonts w:hint="eastAsia" w:ascii="宋体" w:hAnsi="宋体"/>
          <w:b/>
        </w:rPr>
        <w:t>（3）IP地址确认</w:t>
      </w:r>
    </w:p>
    <w:p>
      <w:pPr>
        <w:spacing w:line="360" w:lineRule="auto"/>
      </w:pPr>
      <w:r>
        <w:rPr>
          <w:rFonts w:hint="eastAsia"/>
        </w:rPr>
        <w:t>与有线网络操作基本一致，将修改“本地连接”换成“无线连接”，具体参考有线网络。</w:t>
      </w:r>
    </w:p>
    <w:p>
      <w:pPr>
        <w:spacing w:line="360" w:lineRule="auto"/>
      </w:pPr>
    </w:p>
    <w:p>
      <w:pPr>
        <w:pStyle w:val="3"/>
      </w:pPr>
      <w:r>
        <w:rPr>
          <w:rFonts w:hint="eastAsia"/>
        </w:rPr>
        <w:t>3、如何认证上网</w:t>
      </w:r>
    </w:p>
    <w:p>
      <w:pPr>
        <w:spacing w:line="360" w:lineRule="auto"/>
        <w:ind w:firstLine="420"/>
        <w:jc w:val="left"/>
        <w:rPr>
          <w:rFonts w:ascii="宋体" w:hAnsi="宋体"/>
        </w:rPr>
      </w:pPr>
      <w:r>
        <w:rPr>
          <w:rFonts w:hint="eastAsia" w:ascii="宋体" w:hAnsi="宋体"/>
        </w:rPr>
        <w:t>文理工科楼的校园有线网络和无线网络均使用Portal方式认证上网，连接有线网络或无线网络后，打开浏览器，输入任意网址（如http://www.hnust.edu.cn</w:t>
      </w:r>
      <w:r>
        <w:rPr>
          <w:rFonts w:ascii="宋体" w:hAnsi="宋体"/>
        </w:rPr>
        <w:t>）</w:t>
      </w:r>
      <w:r>
        <w:rPr>
          <w:rFonts w:hint="eastAsia" w:ascii="宋体" w:hAnsi="宋体"/>
        </w:rPr>
        <w:t>,网页将重定向至Web Portal认证页面。</w:t>
      </w:r>
    </w:p>
    <w:p>
      <w:pPr>
        <w:widowControl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lang w:bidi="ar"/>
        </w:rPr>
        <w:fldChar w:fldCharType="begin"/>
      </w:r>
      <w:r>
        <w:rPr>
          <w:rFonts w:ascii="宋体" w:hAnsi="宋体" w:eastAsia="宋体" w:cs="宋体"/>
          <w:kern w:val="0"/>
          <w:sz w:val="24"/>
          <w:lang w:bidi="ar"/>
        </w:rPr>
        <w:instrText xml:space="preserve">INCLUDEPICTURE \d "D:\\用户目录\\我的文档\\Tencent Files\\2411195896\\Image\\C2C\\%0UQ(BFLMZRXO~{R9M4LG}G.jpg" \* MERGEFORMATINET </w:instrText>
      </w:r>
      <w:r>
        <w:rPr>
          <w:rFonts w:ascii="宋体" w:hAnsi="宋体" w:eastAsia="宋体" w:cs="宋体"/>
          <w:kern w:val="0"/>
          <w:sz w:val="24"/>
          <w:lang w:bidi="ar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drawing>
          <wp:inline distT="0" distB="0" distL="114300" distR="114300">
            <wp:extent cx="5363845" cy="3491865"/>
            <wp:effectExtent l="0" t="0" r="8255" b="13335"/>
            <wp:docPr id="21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0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63845" cy="3491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lang w:bidi="ar"/>
        </w:rPr>
        <w:fldChar w:fldCharType="end"/>
      </w:r>
    </w:p>
    <w:p>
      <w:pPr>
        <w:spacing w:line="360" w:lineRule="auto"/>
        <w:jc w:val="left"/>
        <w:rPr>
          <w:rFonts w:ascii="宋体" w:hAnsi="宋体"/>
        </w:rPr>
      </w:pPr>
    </w:p>
    <w:p>
      <w:pPr>
        <w:spacing w:line="360" w:lineRule="auto"/>
      </w:pPr>
      <w:r>
        <w:rPr>
          <w:rFonts w:hint="eastAsia"/>
        </w:rPr>
        <w:t>输入用户名，密码</w:t>
      </w:r>
      <w:r>
        <w:rPr>
          <w:rFonts w:hint="eastAsia" w:ascii="宋体" w:hAnsi="宋体"/>
        </w:rPr>
        <w:t>→</w:t>
      </w:r>
      <w:r>
        <w:rPr>
          <w:rFonts w:hint="eastAsia"/>
        </w:rPr>
        <w:t>选择“保存密码”</w:t>
      </w:r>
      <w:r>
        <w:rPr>
          <w:rFonts w:hint="eastAsia" w:ascii="宋体" w:hAnsi="宋体"/>
        </w:rPr>
        <w:t xml:space="preserve"> →</w:t>
      </w:r>
      <w:r>
        <w:rPr>
          <w:rFonts w:hint="eastAsia"/>
        </w:rPr>
        <w:t>点击“登录”。</w:t>
      </w:r>
    </w:p>
    <w:p>
      <w:pPr>
        <w:spacing w:line="360" w:lineRule="auto"/>
      </w:pPr>
      <w:r>
        <w:rPr>
          <w:rFonts w:hint="eastAsia"/>
        </w:rPr>
        <w:t>认证成功后，会返回认证成功页，可以点击“注销”注销上网。</w:t>
      </w:r>
    </w:p>
    <w:p>
      <w:pPr>
        <w:widowControl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lang w:bidi="ar"/>
        </w:rPr>
        <w:fldChar w:fldCharType="begin"/>
      </w:r>
      <w:r>
        <w:rPr>
          <w:rFonts w:ascii="宋体" w:hAnsi="宋体" w:eastAsia="宋体" w:cs="宋体"/>
          <w:kern w:val="0"/>
          <w:sz w:val="24"/>
          <w:lang w:bidi="ar"/>
        </w:rPr>
        <w:instrText xml:space="preserve">INCLUDEPICTURE \d "D:\\用户目录\\我的文档\\Tencent Files\\2411195896\\Image\\C2C\\6H3`0F7Z_P1SSI)TW350W@0.jpg" \* MERGEFORMATINET </w:instrText>
      </w:r>
      <w:r>
        <w:rPr>
          <w:rFonts w:ascii="宋体" w:hAnsi="宋体" w:eastAsia="宋体" w:cs="宋体"/>
          <w:kern w:val="0"/>
          <w:sz w:val="24"/>
          <w:lang w:bidi="ar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drawing>
          <wp:inline distT="0" distB="0" distL="114300" distR="114300">
            <wp:extent cx="3705225" cy="3614420"/>
            <wp:effectExtent l="0" t="0" r="9525" b="5080"/>
            <wp:docPr id="22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1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614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lang w:bidi="ar"/>
        </w:rPr>
        <w:fldChar w:fldCharType="end"/>
      </w:r>
    </w:p>
    <w:p>
      <w:pPr>
        <w:spacing w:line="360" w:lineRule="auto"/>
      </w:pPr>
      <w:r>
        <w:rPr>
          <w:rFonts w:hint="eastAsia"/>
        </w:rPr>
        <w:t>温馨提示：</w:t>
      </w:r>
    </w:p>
    <w:p>
      <w:pPr>
        <w:spacing w:line="360" w:lineRule="auto"/>
      </w:pPr>
      <w:r>
        <w:rPr>
          <w:rFonts w:hint="eastAsia"/>
        </w:rPr>
        <w:t>1、目前教工用户是以工号作为上网账号，学生用户是以学号作为上网账号。</w:t>
      </w:r>
    </w:p>
    <w:p>
      <w:pPr>
        <w:spacing w:line="360" w:lineRule="auto"/>
      </w:pPr>
      <w:r>
        <w:rPr>
          <w:rFonts w:hint="eastAsia"/>
        </w:rPr>
        <w:t>2、如果是已使用过校园网的用户，账号密码与原来一致，保持不变。如果原来密码超过16位，认证时请暂时使用前16位密码作为登录密码。后续会修改为与原密码一致。</w:t>
      </w:r>
    </w:p>
    <w:p>
      <w:pPr>
        <w:spacing w:line="360" w:lineRule="auto"/>
      </w:pPr>
      <w:r>
        <w:rPr>
          <w:rFonts w:hint="eastAsia"/>
        </w:rPr>
        <w:t>3、如果是从未使用过校园网的用户，请按照相关流程办理上网账号开户。</w:t>
      </w:r>
    </w:p>
    <w:p>
      <w:pPr>
        <w:pStyle w:val="2"/>
      </w:pPr>
      <w:r>
        <w:rPr>
          <w:rFonts w:hint="eastAsia"/>
        </w:rPr>
        <w:t>二、认证情况说明</w:t>
      </w:r>
    </w:p>
    <w:p>
      <w:pPr>
        <w:pStyle w:val="3"/>
        <w:spacing w:line="360" w:lineRule="auto"/>
      </w:pPr>
      <w:r>
        <w:rPr>
          <w:rFonts w:hint="eastAsia"/>
        </w:rPr>
        <w:t>1、Portal认证</w:t>
      </w:r>
    </w:p>
    <w:p>
      <w:pPr>
        <w:spacing w:line="360" w:lineRule="auto"/>
        <w:ind w:firstLine="420"/>
      </w:pPr>
      <w:r>
        <w:rPr>
          <w:rFonts w:hint="eastAsia"/>
        </w:rPr>
        <w:t>portal认证即网页认证，通过在认证页面输入账号密码实现登录上网。有线终端（一般为台式电脑或笔记本电脑）和无线终端（平台或手机）认证表现大致相同，不同终端页面请请看图1和图2，不同的操作系统平台表现略有差异，具体参考如下：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ascii="宋体" w:hAnsi="宋体" w:eastAsia="宋体" w:cs="宋体"/>
          <w:kern w:val="0"/>
          <w:sz w:val="24"/>
          <w:lang w:bidi="ar"/>
        </w:rPr>
        <w:fldChar w:fldCharType="begin"/>
      </w:r>
      <w:r>
        <w:rPr>
          <w:rFonts w:ascii="宋体" w:hAnsi="宋体" w:eastAsia="宋体" w:cs="宋体"/>
          <w:kern w:val="0"/>
          <w:sz w:val="24"/>
          <w:lang w:bidi="ar"/>
        </w:rPr>
        <w:instrText xml:space="preserve">INCLUDEPICTURE \d "D:\\用户目录\\我的文档\\Tencent Files\\2411195896\\Image\\C2C\\2)NM@1G(70%G_EC~9M8{NZT.jpg" \* MERGEFORMATINET </w:instrText>
      </w:r>
      <w:r>
        <w:rPr>
          <w:rFonts w:ascii="宋体" w:hAnsi="宋体" w:eastAsia="宋体" w:cs="宋体"/>
          <w:kern w:val="0"/>
          <w:sz w:val="24"/>
          <w:lang w:bidi="ar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drawing>
          <wp:inline distT="0" distB="0" distL="114300" distR="114300">
            <wp:extent cx="5611495" cy="3787775"/>
            <wp:effectExtent l="0" t="0" r="8255" b="3175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3787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lang w:bidi="ar"/>
        </w:rPr>
        <w:fldChar w:fldCharType="end"/>
      </w:r>
    </w:p>
    <w:p>
      <w:pPr>
        <w:pStyle w:val="4"/>
        <w:widowControl/>
        <w:spacing w:line="360" w:lineRule="auto"/>
        <w:jc w:val="center"/>
        <w:rPr>
          <w:rFonts w:ascii="宋体" w:hAnsi="宋体" w:eastAsia="宋体" w:cs="宋体"/>
          <w:kern w:val="0"/>
          <w:sz w:val="24"/>
          <w:lang w:bidi="ar"/>
        </w:rPr>
      </w:pPr>
      <w:r>
        <w:rPr>
          <w:color w:val="A6A6A6" w:themeColor="background1" w:themeShade="A6"/>
        </w:rPr>
        <w:t>图1 认证界面（电脑）</w:t>
      </w:r>
      <w:r>
        <w:t xml:space="preserve"> </w:t>
      </w:r>
    </w:p>
    <w:p>
      <w:pPr>
        <w:widowControl/>
        <w:spacing w:line="360" w:lineRule="auto"/>
        <w:jc w:val="left"/>
      </w:pPr>
    </w:p>
    <w:p>
      <w:pPr>
        <w:widowControl/>
        <w:spacing w:line="360" w:lineRule="auto"/>
        <w:jc w:val="center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ascii="宋体" w:hAnsi="宋体" w:eastAsia="宋体" w:cs="宋体"/>
          <w:kern w:val="0"/>
          <w:sz w:val="24"/>
          <w:lang w:bidi="ar"/>
        </w:rPr>
        <w:fldChar w:fldCharType="begin"/>
      </w:r>
      <w:r>
        <w:rPr>
          <w:rFonts w:ascii="宋体" w:hAnsi="宋体" w:eastAsia="宋体" w:cs="宋体"/>
          <w:kern w:val="0"/>
          <w:sz w:val="24"/>
          <w:lang w:bidi="ar"/>
        </w:rPr>
        <w:instrText xml:space="preserve">INCLUDEPICTURE \d "D:\\用户目录\\我的文档\\Tencent Files\\2411195896\\Image\\C2C\\$L{878~H)`)50WS@)H%SZPY.jpg" \* MERGEFORMATINET </w:instrText>
      </w:r>
      <w:r>
        <w:rPr>
          <w:rFonts w:ascii="宋体" w:hAnsi="宋体" w:eastAsia="宋体" w:cs="宋体"/>
          <w:kern w:val="0"/>
          <w:sz w:val="24"/>
          <w:lang w:bidi="ar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drawing>
          <wp:inline distT="0" distB="0" distL="114300" distR="114300">
            <wp:extent cx="4305300" cy="6067425"/>
            <wp:effectExtent l="0" t="0" r="0" b="9525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6067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lang w:bidi="ar"/>
        </w:rPr>
        <w:fldChar w:fldCharType="end"/>
      </w:r>
    </w:p>
    <w:p>
      <w:pPr>
        <w:pStyle w:val="4"/>
        <w:widowControl/>
        <w:spacing w:line="360" w:lineRule="auto"/>
        <w:jc w:val="center"/>
        <w:rPr>
          <w:rFonts w:ascii="宋体" w:hAnsi="宋体" w:eastAsia="宋体" w:cs="宋体"/>
          <w:kern w:val="0"/>
          <w:sz w:val="24"/>
          <w:lang w:bidi="ar"/>
        </w:rPr>
      </w:pPr>
      <w:r>
        <w:rPr>
          <w:color w:val="A6A6A6" w:themeColor="background1" w:themeShade="A6"/>
        </w:rPr>
        <w:t>图2 认证界面（移动终端）</w:t>
      </w:r>
      <w:r>
        <w:t xml:space="preserve"> </w:t>
      </w:r>
    </w:p>
    <w:p>
      <w:pPr>
        <w:spacing w:line="360" w:lineRule="auto"/>
      </w:pPr>
    </w:p>
    <w:p>
      <w:pPr>
        <w:numPr>
          <w:ilvl w:val="0"/>
          <w:numId w:val="2"/>
        </w:numPr>
        <w:spacing w:line="360" w:lineRule="auto"/>
      </w:pPr>
      <w:r>
        <w:rPr>
          <w:rFonts w:hint="eastAsia"/>
        </w:rPr>
        <w:t>Windows：连接上网络之后，电脑右下角网络图标通常会有气泡提示（看图3）需要打开浏览器完成认证，通过点击该气泡或在浏览器输入任意正规网址可以弹出认证页面；windows10系统目前在连接上网络之后会自动弹出认证页面。登录后页面不会自动隐藏，可关闭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ascii="宋体" w:hAnsi="宋体" w:eastAsia="宋体" w:cs="宋体"/>
          <w:kern w:val="0"/>
          <w:sz w:val="24"/>
          <w:lang w:bidi="ar"/>
        </w:rPr>
        <w:fldChar w:fldCharType="begin"/>
      </w:r>
      <w:r>
        <w:rPr>
          <w:rFonts w:ascii="宋体" w:hAnsi="宋体" w:eastAsia="宋体" w:cs="宋体"/>
          <w:kern w:val="0"/>
          <w:sz w:val="24"/>
          <w:lang w:bidi="ar"/>
        </w:rPr>
        <w:instrText xml:space="preserve">INCLUDEPICTURE \d "D:\\用户目录\\我的文档\\Tencent Files\\2411195896\\Image\\C2C\\JN1O)5)}U9@GK(8AH%B0CA4.png" \* MERGEFORMATINET </w:instrText>
      </w:r>
      <w:r>
        <w:rPr>
          <w:rFonts w:ascii="宋体" w:hAnsi="宋体" w:eastAsia="宋体" w:cs="宋体"/>
          <w:kern w:val="0"/>
          <w:sz w:val="24"/>
          <w:lang w:bidi="ar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drawing>
          <wp:inline distT="0" distB="0" distL="114300" distR="114300">
            <wp:extent cx="2571750" cy="657225"/>
            <wp:effectExtent l="0" t="0" r="0" b="9525"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lang w:bidi="ar"/>
        </w:rPr>
        <w:fldChar w:fldCharType="end"/>
      </w:r>
    </w:p>
    <w:p>
      <w:pPr>
        <w:pStyle w:val="4"/>
        <w:widowControl/>
        <w:spacing w:line="360" w:lineRule="auto"/>
        <w:jc w:val="left"/>
      </w:pPr>
      <w:r>
        <w:rPr>
          <w:color w:val="A6A6A6" w:themeColor="background1" w:themeShade="A6"/>
        </w:rPr>
        <w:t xml:space="preserve">图3 气泡提示 </w:t>
      </w:r>
    </w:p>
    <w:p>
      <w:pPr>
        <w:numPr>
          <w:ilvl w:val="0"/>
          <w:numId w:val="2"/>
        </w:numPr>
        <w:spacing w:line="360" w:lineRule="auto"/>
      </w:pPr>
      <w:r>
        <w:rPr>
          <w:rFonts w:hint="eastAsia"/>
        </w:rPr>
        <w:t>Mac OS/IOS：苹果终端的有线终端认证方式与windows基本相同，无线认证机制与windows平台有所差异，无线终端连接上无线后会自动弹出认证页，登录后点击页面右上角完成可隐藏页面。</w:t>
      </w:r>
    </w:p>
    <w:p>
      <w:pPr>
        <w:numPr>
          <w:ilvl w:val="0"/>
          <w:numId w:val="2"/>
        </w:numPr>
        <w:spacing w:line="360" w:lineRule="auto"/>
      </w:pPr>
      <w:r>
        <w:rPr>
          <w:rFonts w:hint="eastAsia"/>
        </w:rPr>
        <w:t>Android：连接上无线之后，android4.0以上版本的系统均会有连接网络认证提示信息（看图4），点击该信息即可自动弹出认证页；低版本的android若没有认证提示信息，打开浏览器任意正规网址可以自动跳转到认证页。登录后页面不会自动隐藏，可关闭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ascii="宋体" w:hAnsi="宋体" w:eastAsia="宋体" w:cs="宋体"/>
          <w:kern w:val="0"/>
          <w:sz w:val="24"/>
          <w:lang w:bidi="ar"/>
        </w:rPr>
        <w:fldChar w:fldCharType="begin"/>
      </w:r>
      <w:r>
        <w:rPr>
          <w:rFonts w:ascii="宋体" w:hAnsi="宋体" w:eastAsia="宋体" w:cs="宋体"/>
          <w:kern w:val="0"/>
          <w:sz w:val="24"/>
          <w:lang w:bidi="ar"/>
        </w:rPr>
        <w:instrText xml:space="preserve">INCLUDEPICTURE \d "D:\\用户目录\\我的文档\\Tencent Files\\2411195896\\Image\\C2C\\~WI7V}[)NN{]SB~}CF1I8JI.png" \* MERGEFORMATINET </w:instrText>
      </w:r>
      <w:r>
        <w:rPr>
          <w:rFonts w:ascii="宋体" w:hAnsi="宋体" w:eastAsia="宋体" w:cs="宋体"/>
          <w:kern w:val="0"/>
          <w:sz w:val="24"/>
          <w:lang w:bidi="ar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drawing>
          <wp:inline distT="0" distB="0" distL="114300" distR="114300">
            <wp:extent cx="2384425" cy="3925570"/>
            <wp:effectExtent l="0" t="0" r="15875" b="17780"/>
            <wp:docPr id="10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84425" cy="3925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lang w:bidi="ar"/>
        </w:rPr>
        <w:fldChar w:fldCharType="end"/>
      </w:r>
    </w:p>
    <w:p>
      <w:pPr>
        <w:pStyle w:val="4"/>
        <w:widowControl/>
        <w:spacing w:line="360" w:lineRule="auto"/>
        <w:jc w:val="left"/>
        <w:rPr>
          <w:rFonts w:ascii="宋体" w:hAnsi="宋体" w:eastAsia="宋体" w:cs="宋体"/>
          <w:color w:val="A6A6A6" w:themeColor="background1" w:themeShade="A6"/>
          <w:kern w:val="0"/>
          <w:sz w:val="24"/>
          <w:lang w:bidi="ar"/>
        </w:rPr>
      </w:pPr>
      <w:r>
        <w:rPr>
          <w:color w:val="A6A6A6" w:themeColor="background1" w:themeShade="A6"/>
        </w:rPr>
        <w:t>图4 高版本android</w:t>
      </w:r>
      <w:r>
        <w:rPr>
          <w:rFonts w:hint="eastAsia"/>
          <w:color w:val="A6A6A6" w:themeColor="background1" w:themeShade="A6"/>
        </w:rPr>
        <w:t>系统</w:t>
      </w:r>
      <w:r>
        <w:rPr>
          <w:color w:val="A6A6A6" w:themeColor="background1" w:themeShade="A6"/>
        </w:rPr>
        <w:t xml:space="preserve">提示信息 </w:t>
      </w:r>
    </w:p>
    <w:p>
      <w:pPr>
        <w:spacing w:line="360" w:lineRule="auto"/>
      </w:pPr>
    </w:p>
    <w:p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注意：以上认证操作须在网络畅通的前提下体现。</w:t>
      </w:r>
    </w:p>
    <w:p>
      <w:pPr>
        <w:spacing w:line="360" w:lineRule="auto"/>
      </w:pPr>
    </w:p>
    <w:p>
      <w:pPr>
        <w:pStyle w:val="3"/>
        <w:spacing w:line="360" w:lineRule="auto"/>
      </w:pPr>
      <w:r>
        <w:rPr>
          <w:rFonts w:hint="eastAsia"/>
        </w:rPr>
        <w:t>2、无感知认证与“一账号多终端登录”</w:t>
      </w:r>
    </w:p>
    <w:p>
      <w:pPr>
        <w:spacing w:line="360" w:lineRule="auto"/>
        <w:ind w:firstLine="42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如今从教育园区、商业、企业到运营商，WLAN覆盖区域近几年已遍布各种大大小小的公共区域，尽管WLAN近年来有较大改善，但用户体验差的问题使国内WLAN离优质网络存在差距，受手持终端输入的限制，以及热点间漫游导致的终端ip变化，使得用户需要多次认证，其繁琐的账号输入不但降低了接入效率，更重要的是影响了用户的体验效果。</w:t>
      </w:r>
    </w:p>
    <w:p>
      <w:pPr>
        <w:spacing w:line="360" w:lineRule="auto"/>
        <w:ind w:firstLine="426"/>
      </w:pPr>
      <w:r>
        <w:rPr>
          <w:rFonts w:hint="eastAsia" w:ascii="宋体" w:hAnsi="宋体"/>
          <w:szCs w:val="21"/>
        </w:rPr>
        <w:t>改善认证复杂这一用户体验问题的主要手段就是实现WLAN无感知接入功能。</w:t>
      </w:r>
      <w:r>
        <w:rPr>
          <w:rFonts w:hint="eastAsia" w:ascii="宋体" w:hAnsi="宋体"/>
          <w:b/>
          <w:szCs w:val="21"/>
        </w:rPr>
        <w:t>WLAN无感知接入功能</w:t>
      </w:r>
      <w:r>
        <w:rPr>
          <w:rFonts w:hint="eastAsia" w:ascii="宋体" w:hAnsi="宋体"/>
          <w:szCs w:val="21"/>
        </w:rPr>
        <w:t>是面向WLAN业务个人用户提供的自动登录服务。“无感知”是针对非首次连接而言的。在进行非首次连接时，用户不需要再输入认证信息，认证系统配合接入服务器为用户自动完成认证过程，在非首次连接的过程中用户感知不到认证过程的，从而实现流畅的接入体验。</w:t>
      </w:r>
    </w:p>
    <w:p>
      <w:pPr>
        <w:spacing w:line="360" w:lineRule="auto"/>
      </w:pPr>
      <w:r>
        <w:rPr>
          <w:rFonts w:hint="eastAsia"/>
        </w:rPr>
        <w:t>（1）无感知认证，是直接以MAC作为用户身份的标识进行认证的过程，即成功登录一次之后，以后连接网络不需要弹出认证页面便可直接上网。目前无感知认证效果只针对移动终端，台式电脑和手提电脑没有无感知认证效果。移动终端实现无感知效果有数量限制，以老师账号为例，老师账号可以实现2台移动终端无感知上网，如果手机A和手机B都登录过同一个上网账号，则手机A和手机B可无感知上网，效果时限为30天；如果该账号在手机C上登录，则手机C可无感知上网，效果时限重新计时，作为第一台登录手机A无法再无感知认证上网，此操作可重复。</w:t>
      </w:r>
    </w:p>
    <w:p>
      <w:pPr>
        <w:spacing w:line="360" w:lineRule="auto"/>
      </w:pPr>
      <w:r>
        <w:rPr>
          <w:rFonts w:hint="eastAsia"/>
        </w:rPr>
        <w:t>注意：无感知认证可以在网页登录认证的情况下加强使用网络的便利性，原则上一个人使用一个上网账号，出于安全考虑，建议不要将个人上网账号交由他人使用。</w:t>
      </w:r>
    </w:p>
    <w:p>
      <w:pPr>
        <w:spacing w:line="360" w:lineRule="auto"/>
      </w:pPr>
      <w:r>
        <w:rPr>
          <w:rFonts w:hint="eastAsia"/>
        </w:rPr>
        <w:t>（2）一账号多终端登录限制，即一个上网账号可实现登录多台终端同时上网，并且限制了可登录的终端类型，以老师账号为例，一个老师账号可以同时登录1台电脑和2台手机，但不能同时登录2台电脑或3台手机。</w:t>
      </w:r>
    </w:p>
    <w:p>
      <w:pPr>
        <w:pStyle w:val="2"/>
        <w:spacing w:line="360" w:lineRule="auto"/>
      </w:pPr>
      <w:r>
        <w:rPr>
          <w:rFonts w:hint="eastAsia"/>
        </w:rPr>
        <w:t>三、常见问题解决方法</w:t>
      </w:r>
    </w:p>
    <w:p>
      <w:pPr>
        <w:pStyle w:val="3"/>
        <w:spacing w:line="360" w:lineRule="auto"/>
      </w:pPr>
      <w:r>
        <w:rPr>
          <w:rFonts w:hint="eastAsia"/>
        </w:rPr>
        <w:t>1、遗忘密码如何找回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如果密码完全遗忘，请拨打座机58290487找谭涛老师重置密码。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（2）如果密码未遗忘，可提前设置密保问题用于密码找回。具体操作如下：</w:t>
      </w:r>
    </w:p>
    <w:p>
      <w:pPr>
        <w:spacing w:line="360" w:lineRule="auto"/>
      </w:pPr>
      <w:bookmarkStart w:id="0" w:name="_GoBack"/>
      <w:bookmarkEnd w:id="0"/>
      <w:r>
        <w:rPr>
          <w:rFonts w:hint="eastAsia"/>
        </w:rPr>
        <w:t>打开任意浏览器，输入http://zzfw.hunst.cn:8080/Self，输入上网账号和密码登录自助服务系统。</w:t>
      </w:r>
    </w:p>
    <w:p>
      <w:pPr>
        <w:widowControl/>
        <w:jc w:val="left"/>
      </w:pPr>
      <w:r>
        <w:rPr>
          <w:rFonts w:ascii="宋体" w:hAnsi="宋体" w:eastAsia="宋体" w:cs="宋体"/>
          <w:kern w:val="0"/>
          <w:sz w:val="24"/>
          <w:lang w:bidi="ar"/>
        </w:rPr>
        <w:fldChar w:fldCharType="begin"/>
      </w:r>
      <w:r>
        <w:rPr>
          <w:rFonts w:ascii="宋体" w:hAnsi="宋体" w:eastAsia="宋体" w:cs="宋体"/>
          <w:kern w:val="0"/>
          <w:sz w:val="24"/>
          <w:lang w:bidi="ar"/>
        </w:rPr>
        <w:instrText xml:space="preserve">INCLUDEPICTURE \d "D:\\Documents\\Tencent Files\\1738906074\\Image\\C2C\\FCV%PFC@7YSG4J8(Q5JH@LV.png" \* MERGEFORMATINET </w:instrText>
      </w:r>
      <w:r>
        <w:rPr>
          <w:rFonts w:ascii="宋体" w:hAnsi="宋体" w:eastAsia="宋体" w:cs="宋体"/>
          <w:kern w:val="0"/>
          <w:sz w:val="24"/>
          <w:lang w:bidi="ar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drawing>
          <wp:inline distT="0" distB="0" distL="114300" distR="114300">
            <wp:extent cx="5125085" cy="2894965"/>
            <wp:effectExtent l="0" t="0" r="18415" b="635"/>
            <wp:docPr id="1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 descr="IMG_2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25085" cy="28949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lang w:bidi="ar"/>
        </w:rPr>
        <w:fldChar w:fldCharType="end"/>
      </w:r>
    </w:p>
    <w:p>
      <w:pPr>
        <w:spacing w:line="360" w:lineRule="auto"/>
        <w:rPr>
          <w:rFonts w:ascii="宋体" w:hAnsi="宋体" w:eastAsia="宋体" w:cs="宋体"/>
          <w:kern w:val="0"/>
          <w:sz w:val="24"/>
          <w:lang w:bidi="ar"/>
        </w:rPr>
      </w:pPr>
    </w:p>
    <w:p>
      <w:pPr>
        <w:spacing w:line="360" w:lineRule="auto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>依次点击“业务办理”→“设置密码保护”，设置密保问题</w:t>
      </w:r>
    </w:p>
    <w:p>
      <w:pPr>
        <w:widowControl/>
        <w:spacing w:line="360" w:lineRule="auto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ascii="宋体" w:hAnsi="宋体" w:eastAsia="宋体" w:cs="宋体"/>
          <w:kern w:val="0"/>
          <w:sz w:val="24"/>
          <w:lang w:bidi="ar"/>
        </w:rPr>
        <w:fldChar w:fldCharType="begin"/>
      </w:r>
      <w:r>
        <w:rPr>
          <w:rFonts w:ascii="宋体" w:hAnsi="宋体" w:eastAsia="宋体" w:cs="宋体"/>
          <w:kern w:val="0"/>
          <w:sz w:val="24"/>
          <w:lang w:bidi="ar"/>
        </w:rPr>
        <w:instrText xml:space="preserve">INCLUDEPICTURE \d "C:\\Users\\Administrator\\AppData\\Roaming\\Tencent\\Users\\2411195896\\QQ\\WinTemp\\RichOle\\5[6)@CUY(L}9L$CMDX~`(_X.png" \* MERGEFORMATINET </w:instrText>
      </w:r>
      <w:r>
        <w:rPr>
          <w:rFonts w:ascii="宋体" w:hAnsi="宋体" w:eastAsia="宋体" w:cs="宋体"/>
          <w:kern w:val="0"/>
          <w:sz w:val="24"/>
          <w:lang w:bidi="ar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drawing>
          <wp:inline distT="0" distB="0" distL="114300" distR="114300">
            <wp:extent cx="5191760" cy="2513965"/>
            <wp:effectExtent l="0" t="0" r="8890" b="63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91760" cy="25139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lang w:bidi="ar"/>
        </w:rPr>
        <w:fldChar w:fldCharType="end"/>
      </w:r>
    </w:p>
    <w:p>
      <w:pPr>
        <w:widowControl/>
        <w:spacing w:line="360" w:lineRule="auto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hint="eastAsia" w:ascii="宋体" w:hAnsi="宋体" w:eastAsia="宋体" w:cs="宋体"/>
          <w:kern w:val="0"/>
          <w:sz w:val="24"/>
          <w:lang w:bidi="ar"/>
        </w:rPr>
        <w:t>设置密码问题后可通过自服务系统的登录界面上的“忘记密码”功能去修改密码。</w:t>
      </w:r>
    </w:p>
    <w:p>
      <w:pPr>
        <w:widowControl/>
        <w:spacing w:line="360" w:lineRule="auto"/>
      </w:pPr>
      <w:r>
        <w:drawing>
          <wp:inline distT="0" distB="0" distL="114300" distR="114300">
            <wp:extent cx="4895215" cy="4447540"/>
            <wp:effectExtent l="0" t="0" r="635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95215" cy="4447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</w:pPr>
    </w:p>
    <w:p>
      <w:pPr>
        <w:pStyle w:val="3"/>
        <w:spacing w:line="360" w:lineRule="auto"/>
      </w:pPr>
      <w:r>
        <w:rPr>
          <w:rFonts w:hint="eastAsia"/>
        </w:rPr>
        <w:t>2、如何注销上网账号</w:t>
      </w:r>
    </w:p>
    <w:p>
      <w:pPr>
        <w:widowControl/>
        <w:spacing w:line="360" w:lineRule="auto"/>
      </w:pPr>
      <w:r>
        <w:rPr>
          <w:rFonts w:hint="eastAsia"/>
        </w:rPr>
        <w:t>（1）如果已经通过上网账号认证上网，则认证成功后的“认证成功页”上有“注销”按钮，点击该按钮可以注销上网。</w:t>
      </w:r>
    </w:p>
    <w:p>
      <w:pPr>
        <w:widowControl/>
        <w:spacing w:line="360" w:lineRule="auto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ascii="宋体" w:hAnsi="宋体" w:eastAsia="宋体" w:cs="宋体"/>
          <w:kern w:val="0"/>
          <w:sz w:val="24"/>
          <w:lang w:bidi="ar"/>
        </w:rPr>
        <w:fldChar w:fldCharType="begin"/>
      </w:r>
      <w:r>
        <w:rPr>
          <w:rFonts w:ascii="宋体" w:hAnsi="宋体" w:eastAsia="宋体" w:cs="宋体"/>
          <w:kern w:val="0"/>
          <w:sz w:val="24"/>
          <w:lang w:bidi="ar"/>
        </w:rPr>
        <w:instrText xml:space="preserve">INCLUDEPICTURE \d "D:\\用户目录\\我的文档\\Tencent Files\\2411195896\\Image\\C2C\\DDDA79B7B90132C5E44FC3C367616FAC.jpg" \* MERGEFORMATINET </w:instrText>
      </w:r>
      <w:r>
        <w:rPr>
          <w:rFonts w:ascii="宋体" w:hAnsi="宋体" w:eastAsia="宋体" w:cs="宋体"/>
          <w:kern w:val="0"/>
          <w:sz w:val="24"/>
          <w:lang w:bidi="ar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drawing>
          <wp:inline distT="0" distB="0" distL="114300" distR="114300">
            <wp:extent cx="3838575" cy="2200275"/>
            <wp:effectExtent l="0" t="0" r="9525" b="952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lang w:bidi="ar"/>
        </w:rPr>
        <w:fldChar w:fldCharType="end"/>
      </w:r>
    </w:p>
    <w:p>
      <w:pPr>
        <w:widowControl/>
        <w:spacing w:line="360" w:lineRule="auto"/>
      </w:pPr>
      <w:r>
        <w:rPr>
          <w:rFonts w:hint="eastAsia"/>
        </w:rPr>
        <w:t>（2）如果已经关闭了“认证成功页”，可以通过在浏览器上输入http://renzheng.hnust.cn，可以弹出重新打开认证成功页，打开后点击“注销”按钮注销上网。</w:t>
      </w:r>
    </w:p>
    <w:p>
      <w:pPr>
        <w:widowControl/>
        <w:spacing w:line="360" w:lineRule="auto"/>
      </w:pPr>
      <w:r>
        <w:rPr>
          <w:rFonts w:hint="eastAsia"/>
        </w:rPr>
        <w:t>（3）如果该手机已经无感知认证上网，则无法通过“认证成功页”的“注销”按钮注销上网。例如：学生账号已经绑定了移动终端A，需要利用移动终端B登录上网，则只需将移动终端A断开网络180秒，再用移动终端B登录账号即可。</w:t>
      </w:r>
    </w:p>
    <w:p>
      <w:pPr>
        <w:pStyle w:val="3"/>
      </w:pPr>
      <w:r>
        <w:rPr>
          <w:rFonts w:hint="eastAsia"/>
        </w:rPr>
        <w:t>3、密码错误</w:t>
      </w:r>
    </w:p>
    <w:p>
      <w:pPr>
        <w:widowControl/>
        <w:spacing w:line="360" w:lineRule="auto"/>
        <w:jc w:val="left"/>
      </w:pPr>
      <w:r>
        <w:rPr>
          <w:rFonts w:hint="eastAsia"/>
        </w:rPr>
        <w:t>输入用户名密码，点“登录”认证返回如下页面，请先检查密码位数是否超过16位，如果超过16位，则输入密码的前16位作为登录密码；如果密码位数未超过16位，则检查是否启用了大写，如果密码遗忘了，请通过第1点找回密码。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ascii="宋体" w:hAnsi="宋体" w:eastAsia="宋体" w:cs="宋体"/>
          <w:kern w:val="0"/>
          <w:sz w:val="24"/>
          <w:lang w:bidi="ar"/>
        </w:rPr>
        <w:fldChar w:fldCharType="begin"/>
      </w:r>
      <w:r>
        <w:rPr>
          <w:rFonts w:ascii="宋体" w:hAnsi="宋体" w:eastAsia="宋体" w:cs="宋体"/>
          <w:kern w:val="0"/>
          <w:sz w:val="24"/>
          <w:lang w:bidi="ar"/>
        </w:rPr>
        <w:instrText xml:space="preserve">INCLUDEPICTURE \d "D:\\用户目录\\我的文档\\Tencent Files\\2411195896\\Image\\C2C\\FA64799776AFDEF447C070AB1B0EE839.jpg" \* MERGEFORMATINET </w:instrText>
      </w:r>
      <w:r>
        <w:rPr>
          <w:rFonts w:ascii="宋体" w:hAnsi="宋体" w:eastAsia="宋体" w:cs="宋体"/>
          <w:kern w:val="0"/>
          <w:sz w:val="24"/>
          <w:lang w:bidi="ar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drawing>
          <wp:inline distT="0" distB="0" distL="114300" distR="114300">
            <wp:extent cx="5049520" cy="2665095"/>
            <wp:effectExtent l="0" t="0" r="17780" b="1905"/>
            <wp:docPr id="1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 descr="IMG_25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49520" cy="2665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lang w:bidi="ar"/>
        </w:rPr>
        <w:fldChar w:fldCharType="end"/>
      </w:r>
    </w:p>
    <w:p>
      <w:pPr>
        <w:pStyle w:val="3"/>
      </w:pPr>
      <w:r>
        <w:rPr>
          <w:rFonts w:hint="eastAsia"/>
        </w:rPr>
        <w:t>4、网络报障</w:t>
      </w:r>
    </w:p>
    <w:p>
      <w:pPr>
        <w:widowControl/>
        <w:jc w:val="left"/>
      </w:pPr>
      <w:r>
        <w:rPr>
          <w:rFonts w:hint="eastAsia"/>
        </w:rPr>
        <w:t>如果出现以上未提及的问题出现，请拨打网络信息中心报修电话：58290204。</w:t>
      </w:r>
    </w:p>
    <w:p>
      <w:pPr>
        <w:widowControl/>
        <w:spacing w:line="360" w:lineRule="auto"/>
        <w:jc w:val="left"/>
      </w:pPr>
    </w:p>
    <w:p>
      <w:pPr>
        <w:spacing w:line="360" w:lineRule="auto"/>
        <w:rPr>
          <w:rFonts w:hint="eastAsia" w:ascii="宋体" w:hAnsi="宋体" w:eastAsia="宋体" w:cs="宋体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 w:bidi="ar"/>
        </w:rPr>
        <w:t>58290487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25637549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13</w:t>
        </w:r>
        <w:r>
          <w:fldChar w:fldCharType="end"/>
        </w:r>
      </w:p>
    </w:sdtContent>
  </w:sdt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92A80"/>
    <w:multiLevelType w:val="singleLevel"/>
    <w:tmpl w:val="57B92A80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7BBBE3A"/>
    <w:multiLevelType w:val="singleLevel"/>
    <w:tmpl w:val="57BBBE3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53A5A"/>
    <w:rsid w:val="00066559"/>
    <w:rsid w:val="00145949"/>
    <w:rsid w:val="0056422D"/>
    <w:rsid w:val="00671016"/>
    <w:rsid w:val="006B5189"/>
    <w:rsid w:val="007A58D2"/>
    <w:rsid w:val="00D45D4E"/>
    <w:rsid w:val="0314781B"/>
    <w:rsid w:val="048A1327"/>
    <w:rsid w:val="071B0F05"/>
    <w:rsid w:val="08F732DF"/>
    <w:rsid w:val="093B504A"/>
    <w:rsid w:val="09EF6C51"/>
    <w:rsid w:val="0C5006C5"/>
    <w:rsid w:val="0C802308"/>
    <w:rsid w:val="0E666240"/>
    <w:rsid w:val="0FDB7747"/>
    <w:rsid w:val="10AF0328"/>
    <w:rsid w:val="11942220"/>
    <w:rsid w:val="127B1048"/>
    <w:rsid w:val="12F34721"/>
    <w:rsid w:val="134A1F85"/>
    <w:rsid w:val="141C2C18"/>
    <w:rsid w:val="159E4146"/>
    <w:rsid w:val="17261D1E"/>
    <w:rsid w:val="17BC494A"/>
    <w:rsid w:val="188E1C53"/>
    <w:rsid w:val="19DB1E85"/>
    <w:rsid w:val="19F146AD"/>
    <w:rsid w:val="1C246DFD"/>
    <w:rsid w:val="1DFA6DC6"/>
    <w:rsid w:val="20D13699"/>
    <w:rsid w:val="213E6DC5"/>
    <w:rsid w:val="22F50BF2"/>
    <w:rsid w:val="252C2837"/>
    <w:rsid w:val="25A320F5"/>
    <w:rsid w:val="26B17035"/>
    <w:rsid w:val="293B3EA9"/>
    <w:rsid w:val="2E4604F5"/>
    <w:rsid w:val="2E8407D8"/>
    <w:rsid w:val="2EA90139"/>
    <w:rsid w:val="2F973C17"/>
    <w:rsid w:val="366C4F90"/>
    <w:rsid w:val="38E75985"/>
    <w:rsid w:val="39EE4B15"/>
    <w:rsid w:val="3AC62E23"/>
    <w:rsid w:val="3B726191"/>
    <w:rsid w:val="3BB4349F"/>
    <w:rsid w:val="3C5958B8"/>
    <w:rsid w:val="3D1633D6"/>
    <w:rsid w:val="3F214D29"/>
    <w:rsid w:val="47283C0D"/>
    <w:rsid w:val="48F4050C"/>
    <w:rsid w:val="49B10A94"/>
    <w:rsid w:val="4AAC16C6"/>
    <w:rsid w:val="4C0032F8"/>
    <w:rsid w:val="4D262122"/>
    <w:rsid w:val="4DE1518E"/>
    <w:rsid w:val="4EA56421"/>
    <w:rsid w:val="4FD24C2F"/>
    <w:rsid w:val="51BF402D"/>
    <w:rsid w:val="52474955"/>
    <w:rsid w:val="52BF6445"/>
    <w:rsid w:val="54F935AD"/>
    <w:rsid w:val="565B3821"/>
    <w:rsid w:val="56815261"/>
    <w:rsid w:val="569B0F05"/>
    <w:rsid w:val="58D30F46"/>
    <w:rsid w:val="5A487EF6"/>
    <w:rsid w:val="5A930561"/>
    <w:rsid w:val="5BE72754"/>
    <w:rsid w:val="621E4E62"/>
    <w:rsid w:val="64BF20EF"/>
    <w:rsid w:val="65F72B7B"/>
    <w:rsid w:val="66544320"/>
    <w:rsid w:val="66701EB0"/>
    <w:rsid w:val="679B6D71"/>
    <w:rsid w:val="68325DF4"/>
    <w:rsid w:val="697F3FBB"/>
    <w:rsid w:val="69F20DD9"/>
    <w:rsid w:val="6A5F2D64"/>
    <w:rsid w:val="6C1E5DE4"/>
    <w:rsid w:val="6C870C0E"/>
    <w:rsid w:val="6DB60E0D"/>
    <w:rsid w:val="6E9205E5"/>
    <w:rsid w:val="70590756"/>
    <w:rsid w:val="710D2C02"/>
    <w:rsid w:val="721401B9"/>
    <w:rsid w:val="736159C6"/>
    <w:rsid w:val="73A81864"/>
    <w:rsid w:val="74A0072B"/>
    <w:rsid w:val="762F7C51"/>
    <w:rsid w:val="77382D33"/>
    <w:rsid w:val="78C27DE3"/>
    <w:rsid w:val="7926381F"/>
    <w:rsid w:val="7C2C4348"/>
    <w:rsid w:val="7C953A5A"/>
    <w:rsid w:val="7E092553"/>
    <w:rsid w:val="7E31211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5">
    <w:name w:val="Balloon Text"/>
    <w:basedOn w:val="1"/>
    <w:link w:val="11"/>
    <w:uiPriority w:val="0"/>
    <w:rPr>
      <w:sz w:val="18"/>
      <w:szCs w:val="18"/>
    </w:rPr>
  </w:style>
  <w:style w:type="paragraph" w:styleId="6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批注框文本 Char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Char"/>
    <w:basedOn w:val="8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6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16.jpeg"/><Relationship Id="rId2" Type="http://schemas.openxmlformats.org/officeDocument/2006/relationships/settings" Target="settings.xml"/><Relationship Id="rId19" Type="http://schemas.openxmlformats.org/officeDocument/2006/relationships/image" Target="media/image15.jpe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iTianKong.com</Company>
  <Pages>13</Pages>
  <Words>702</Words>
  <Characters>4005</Characters>
  <Lines>33</Lines>
  <Paragraphs>9</Paragraphs>
  <ScaleCrop>false</ScaleCrop>
  <LinksUpToDate>false</LinksUpToDate>
  <CharactersWithSpaces>4698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2016-08-23T10:29:00Z</dcterms:created>
  <dc:creator>Administrator</dc:creator>
  <cp:lastModifiedBy>Administrator</cp:lastModifiedBy>
  <dcterms:modified xsi:type="dcterms:W3CDTF">2016-08-23T11:08:47Z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