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835" w:type="dxa"/>
        <w:tblInd w:w="93" w:type="dxa"/>
        <w:tblLayout w:type="fixed"/>
        <w:tblLook w:val="0000"/>
      </w:tblPr>
      <w:tblGrid>
        <w:gridCol w:w="2129"/>
        <w:gridCol w:w="6706"/>
      </w:tblGrid>
      <w:tr w:rsidR="00025FF8" w:rsidTr="000C5D4C">
        <w:trPr>
          <w:trHeight w:hRule="exact" w:val="340"/>
          <w:tblHeader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黑体" w:eastAsia="黑体" w:hAnsi="宋体" w:cs="宋体"/>
                <w:kern w:val="0"/>
                <w:szCs w:val="21"/>
              </w:rPr>
            </w:pPr>
            <w:r>
              <w:rPr>
                <w:rFonts w:ascii="黑体" w:eastAsia="黑体" w:hAnsi="宋体" w:cs="宋体" w:hint="eastAsia"/>
                <w:kern w:val="0"/>
                <w:szCs w:val="21"/>
              </w:rPr>
              <w:t>高等学校教师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0101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马克思主义理论与哲学类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010101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马克思主义理论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010102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哲学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010103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010104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党史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经济学与管理学类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010201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010202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0103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体育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0104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艺术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0105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教育心理学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0106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历史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0107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中国语言文学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0108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外国语言文学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0109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数学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0110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力学与物理学类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011001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物理学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011002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力学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0111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化学、化工与非金属材料类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011101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化学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011102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化工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011103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非金属材料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0112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自控与计算机类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011201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自动控制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011202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011203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仪器仪表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011204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电气工程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011205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电子学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011206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通讯技术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0113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机械设计与制造类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011301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机械设计与制造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011302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冶金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011303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金属材料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0114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建筑、交通与地质勘探类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011401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011402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011403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水利</w:t>
            </w:r>
          </w:p>
        </w:tc>
      </w:tr>
      <w:tr w:rsidR="00025FF8" w:rsidTr="000C5D4C">
        <w:trPr>
          <w:trHeight w:val="241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011404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测绘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011405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铁路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lastRenderedPageBreak/>
              <w:t>011406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公路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011407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水运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011408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地理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011409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地质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0115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农林生物类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011501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农学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011502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林学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011503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畜牧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011504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兽医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011505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生物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0116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医学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Arial Narrow" w:hAnsi="Arial Narrow" w:cs="宋体"/>
                <w:b/>
                <w:bCs/>
                <w:kern w:val="0"/>
                <w:szCs w:val="21"/>
              </w:rPr>
            </w:pPr>
            <w:r>
              <w:rPr>
                <w:rFonts w:ascii="Arial Narrow" w:hAnsi="Arial Narrow" w:cs="宋体"/>
                <w:b/>
                <w:bCs/>
                <w:kern w:val="0"/>
                <w:szCs w:val="21"/>
              </w:rPr>
              <w:t>0117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思想政治教育与高教管理类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011701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学生思想政治教育</w:t>
            </w:r>
          </w:p>
        </w:tc>
      </w:tr>
      <w:tr w:rsidR="00025FF8" w:rsidTr="000C5D4C">
        <w:trPr>
          <w:trHeight w:hRule="exact" w:val="340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Arial Narrow" w:hAnsi="Arial Narrow" w:cs="宋体"/>
                <w:kern w:val="0"/>
                <w:szCs w:val="21"/>
              </w:rPr>
            </w:pPr>
            <w:r>
              <w:rPr>
                <w:rFonts w:ascii="Arial Narrow" w:hAnsi="Arial Narrow" w:cs="宋体"/>
                <w:kern w:val="0"/>
                <w:szCs w:val="21"/>
              </w:rPr>
              <w:t>011702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5FF8" w:rsidRDefault="00025FF8" w:rsidP="000C5D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高教管理</w:t>
            </w:r>
          </w:p>
        </w:tc>
      </w:tr>
    </w:tbl>
    <w:p w:rsidR="00DE6106" w:rsidRDefault="00DE6106"/>
    <w:sectPr w:rsidR="00DE6106" w:rsidSect="00DE6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altName w:val="Helvetica Narrow"/>
    <w:charset w:val="00"/>
    <w:family w:val="swiss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25FF8"/>
    <w:rsid w:val="00025FF8"/>
    <w:rsid w:val="00DE6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F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2017-10-30T07:53:00Z</dcterms:created>
  <dcterms:modified xsi:type="dcterms:W3CDTF">2017-10-30T07:53:00Z</dcterms:modified>
</cp:coreProperties>
</file>