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8"/>
        <w:rPr>
          <w:rFonts w:ascii="黑体" w:hAnsi="黑体" w:eastAsia="黑体" w:cs="黑体"/>
          <w:spacing w:val="-4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1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pacing w:val="9"/>
          <w:sz w:val="36"/>
          <w:szCs w:val="36"/>
          <w:lang w:eastAsia="zh-CN"/>
        </w:rPr>
        <w:t>关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于</w:t>
      </w:r>
      <w:r>
        <w:rPr>
          <w:rFonts w:ascii="华文中宋" w:hAnsi="华文中宋" w:eastAsia="华文中宋" w:cs="华文中宋"/>
          <w:b/>
          <w:bCs/>
          <w:sz w:val="36"/>
          <w:szCs w:val="36"/>
          <w:lang w:eastAsia="zh-CN"/>
        </w:rPr>
        <w:t>2023</w:t>
      </w:r>
      <w:r>
        <w:rPr>
          <w:rFonts w:ascii="华文中宋" w:hAnsi="华文中宋" w:eastAsia="华文中宋" w:cs="华文中宋"/>
          <w:sz w:val="36"/>
          <w:szCs w:val="36"/>
          <w:lang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年湖南科技大学网络安全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与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数字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素养知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识竞赛的通知</w:t>
      </w:r>
    </w:p>
    <w:p>
      <w:pPr>
        <w:spacing w:line="560" w:lineRule="exact"/>
        <w:ind w:left="1"/>
        <w:jc w:val="both"/>
        <w:rPr>
          <w:rFonts w:ascii="仿宋_GB2312" w:hAnsi="微软雅黑" w:eastAsia="仿宋_GB2312"/>
          <w:b/>
          <w:bCs/>
          <w:color w:val="333333"/>
          <w:spacing w:val="-6"/>
          <w:sz w:val="32"/>
          <w:szCs w:val="32"/>
          <w:lang w:eastAsia="zh-CN"/>
        </w:rPr>
      </w:pPr>
    </w:p>
    <w:p>
      <w:pPr>
        <w:spacing w:line="560" w:lineRule="exact"/>
        <w:ind w:left="1"/>
        <w:jc w:val="both"/>
        <w:rPr>
          <w:rFonts w:ascii="仿宋_GB2312" w:hAnsi="微软雅黑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b/>
          <w:bCs/>
          <w:color w:val="333333"/>
          <w:spacing w:val="-6"/>
          <w:sz w:val="32"/>
          <w:szCs w:val="32"/>
          <w:lang w:eastAsia="zh-CN"/>
        </w:rPr>
        <w:t>全体师生员工：</w:t>
      </w:r>
    </w:p>
    <w:p>
      <w:pPr>
        <w:spacing w:line="560" w:lineRule="exact"/>
        <w:ind w:right="225" w:firstLine="636" w:firstLineChars="200"/>
        <w:jc w:val="both"/>
        <w:rPr>
          <w:rFonts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为进一步巩牢校园网络安全，提升师生员工信息素养，培养师生员工网络安全技能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color w:val="333333"/>
          <w:spacing w:val="3"/>
          <w:sz w:val="32"/>
          <w:szCs w:val="32"/>
          <w:lang w:eastAsia="zh-CN"/>
        </w:rPr>
        <w:t>我校决定举办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年网络安全与数字素养知识线上竞赛</w:t>
      </w:r>
      <w:r>
        <w:rPr>
          <w:rFonts w:hint="eastAsia" w:ascii="仿宋_GB2312" w:hAnsi="微软雅黑" w:eastAsia="仿宋_GB2312" w:cs="仿宋_GB2312"/>
          <w:color w:val="333333"/>
          <w:spacing w:val="-3"/>
          <w:sz w:val="32"/>
          <w:szCs w:val="32"/>
          <w:lang w:eastAsia="zh-CN"/>
        </w:rPr>
        <w:t>，相关事宜通知如下</w:t>
      </w:r>
      <w:r>
        <w:rPr>
          <w:rFonts w:hint="eastAsia" w:ascii="仿宋_GB2312" w:hAnsi="微软雅黑" w:eastAsia="仿宋_GB2312" w:cs="仿宋_GB2312"/>
          <w:color w:val="333333"/>
          <w:spacing w:val="-2"/>
          <w:sz w:val="32"/>
          <w:szCs w:val="32"/>
          <w:lang w:eastAsia="zh-CN"/>
        </w:rPr>
        <w:t>：</w:t>
      </w:r>
    </w:p>
    <w:p>
      <w:pPr>
        <w:spacing w:line="560" w:lineRule="exact"/>
        <w:ind w:left="6"/>
        <w:jc w:val="both"/>
        <w:rPr>
          <w:rFonts w:ascii="仿宋_GB2312" w:hAnsi="微软雅黑" w:eastAsia="仿宋_GB2312"/>
          <w:sz w:val="32"/>
          <w:szCs w:val="32"/>
          <w:lang w:eastAsia="zh-CN"/>
        </w:rPr>
      </w:pP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一、竞赛安排</w:t>
      </w: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1.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竞赛时间</w:t>
      </w:r>
    </w:p>
    <w:p>
      <w:pPr>
        <w:tabs>
          <w:tab w:val="left" w:pos="136"/>
        </w:tabs>
        <w:spacing w:line="560" w:lineRule="exact"/>
        <w:ind w:left="483" w:leftChars="100" w:right="237" w:hanging="273" w:hangingChars="86"/>
        <w:jc w:val="both"/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</w:pPr>
      <w:r>
        <w:rPr>
          <w:rFonts w:ascii="仿宋_GB2312" w:hAnsi="微软雅黑" w:eastAsia="仿宋_GB2312"/>
          <w:color w:val="333333"/>
          <w:spacing w:val="-1"/>
          <w:sz w:val="32"/>
          <w:szCs w:val="32"/>
          <w:lang w:eastAsia="zh-CN"/>
        </w:rPr>
        <w:tab/>
      </w:r>
      <w:r>
        <w:rPr>
          <w:rFonts w:ascii="仿宋_GB2312" w:hAnsi="微软雅黑" w:eastAsia="仿宋_GB2312"/>
          <w:color w:val="333333"/>
          <w:spacing w:val="-1"/>
          <w:sz w:val="32"/>
          <w:szCs w:val="32"/>
          <w:lang w:eastAsia="zh-CN"/>
        </w:rPr>
        <w:tab/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2023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年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9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月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13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日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 xml:space="preserve"> 9:00-18:00</w:t>
      </w: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2.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参赛对象</w:t>
      </w:r>
    </w:p>
    <w:p>
      <w:pPr>
        <w:spacing w:line="560" w:lineRule="exact"/>
        <w:ind w:right="225" w:firstLine="640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eastAsia="zh-CN"/>
        </w:rPr>
        <w:t>湖南科技大学全体师生员工</w:t>
      </w: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3.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竞赛形式</w:t>
      </w:r>
    </w:p>
    <w:p>
      <w:pPr>
        <w:spacing w:line="560" w:lineRule="exact"/>
        <w:ind w:firstLine="652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线上问卷星答题（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9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月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13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日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9:00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开放），题型涵盖网络安全及数字素养的多个方面，时长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6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分钟，题量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20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道单选题。答题网址：</w:t>
      </w:r>
      <w:r>
        <w:fldChar w:fldCharType="begin"/>
      </w:r>
      <w:r>
        <w:instrText xml:space="preserve"> HYPERLINK "https://ks.wjx.top/vm/QLKLDpd.aspx#" </w:instrText>
      </w:r>
      <w:r>
        <w:fldChar w:fldCharType="separate"/>
      </w:r>
      <w:r>
        <w:rPr>
          <w:rStyle w:val="4"/>
          <w:rFonts w:ascii="仿宋_GB2312" w:eastAsia="仿宋_GB2312" w:cs="仿宋_GB2312"/>
          <w:spacing w:val="3"/>
          <w:sz w:val="32"/>
          <w:szCs w:val="32"/>
          <w:lang w:eastAsia="zh-CN"/>
        </w:rPr>
        <w:t>https://ks.wjx.top/vm/QLKLDpd.aspx#</w:t>
      </w:r>
      <w:r>
        <w:rPr>
          <w:rStyle w:val="4"/>
          <w:rFonts w:ascii="仿宋_GB2312" w:eastAsia="仿宋_GB2312" w:cs="仿宋_GB2312"/>
          <w:spacing w:val="3"/>
          <w:sz w:val="32"/>
          <w:szCs w:val="32"/>
          <w:lang w:eastAsia="zh-CN"/>
        </w:rPr>
        <w:fldChar w:fldCharType="end"/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，</w:t>
      </w:r>
    </w:p>
    <w:p>
      <w:pPr>
        <w:spacing w:line="560" w:lineRule="exact"/>
        <w:ind w:firstLine="420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354965</wp:posOffset>
            </wp:positionV>
            <wp:extent cx="2146300" cy="2154555"/>
            <wp:effectExtent l="0" t="0" r="0" b="444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</w:rPr>
        <w:t>二维码：</w:t>
      </w:r>
    </w:p>
    <w:p>
      <w:pPr>
        <w:kinsoku/>
        <w:autoSpaceDE/>
        <w:autoSpaceDN/>
        <w:adjustRightInd/>
        <w:snapToGrid/>
        <w:jc w:val="center"/>
        <w:textAlignment w:val="auto"/>
        <w:rPr>
          <w:rFonts w:ascii="宋体"/>
          <w:color w:val="auto"/>
          <w:sz w:val="24"/>
          <w:szCs w:val="24"/>
          <w:lang w:eastAsia="zh-CN"/>
        </w:rPr>
      </w:pPr>
    </w:p>
    <w:p>
      <w:pPr>
        <w:kinsoku/>
        <w:autoSpaceDE/>
        <w:autoSpaceDN/>
        <w:adjustRightInd/>
        <w:snapToGrid/>
        <w:jc w:val="center"/>
        <w:textAlignment w:val="auto"/>
        <w:rPr>
          <w:rFonts w:ascii="宋体"/>
          <w:color w:val="auto"/>
          <w:sz w:val="24"/>
          <w:szCs w:val="24"/>
          <w:lang w:eastAsia="zh-CN"/>
        </w:rPr>
      </w:pPr>
    </w:p>
    <w:p>
      <w:pPr>
        <w:kinsoku/>
        <w:autoSpaceDE/>
        <w:autoSpaceDN/>
        <w:adjustRightInd/>
        <w:snapToGrid/>
        <w:jc w:val="center"/>
        <w:textAlignment w:val="auto"/>
        <w:rPr>
          <w:rFonts w:ascii="宋体"/>
          <w:color w:val="auto"/>
          <w:sz w:val="24"/>
          <w:szCs w:val="24"/>
        </w:rPr>
      </w:pP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</w:p>
    <w:p>
      <w:pPr>
        <w:spacing w:line="560" w:lineRule="exact"/>
        <w:ind w:left="616" w:right="225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right="225" w:rightChars="0" w:firstLine="652" w:firstLineChars="200"/>
        <w:jc w:val="both"/>
        <w:rPr>
          <w:rFonts w:hint="eastAsia" w:ascii="仿宋_GB2312" w:eastAsia="仿宋_GB2312" w:cs="仿宋_GB2312"/>
          <w:color w:val="333333"/>
          <w:spacing w:val="3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right="225" w:rightChars="0" w:firstLine="652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</w:rPr>
        <w:t>奖项设置</w:t>
      </w:r>
    </w:p>
    <w:p>
      <w:pPr>
        <w:spacing w:line="560" w:lineRule="exact"/>
        <w:ind w:firstLine="652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根据正确率最高，时长最短且符合参赛资格的原则，设立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50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名优胜奖，奖品有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U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盘，水杯，充电宝等，先到先选。</w:t>
      </w:r>
    </w:p>
    <w:p>
      <w:pPr>
        <w:numPr>
          <w:ilvl w:val="0"/>
          <w:numId w:val="0"/>
        </w:numPr>
        <w:spacing w:line="560" w:lineRule="exact"/>
        <w:ind w:right="225" w:rightChars="0" w:firstLine="652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</w:rPr>
        <w:t>兑奖方式</w:t>
      </w:r>
    </w:p>
    <w:p>
      <w:pPr>
        <w:spacing w:line="560" w:lineRule="exact"/>
        <w:ind w:firstLine="652" w:firstLineChars="200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9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月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15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日公布结果，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9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月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20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日工作时间内到逸夫楼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309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领取相应奖品（丘老师，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0731-58290486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）。</w:t>
      </w:r>
    </w:p>
    <w:p>
      <w:pPr>
        <w:spacing w:line="560" w:lineRule="exact"/>
        <w:ind w:left="3"/>
        <w:jc w:val="both"/>
        <w:rPr>
          <w:rFonts w:ascii="仿宋_GB2312" w:hAnsi="微软雅黑" w:eastAsia="仿宋_GB2312"/>
          <w:sz w:val="32"/>
          <w:szCs w:val="32"/>
          <w:lang w:eastAsia="zh-CN"/>
        </w:rPr>
      </w:pP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、竞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CN"/>
        </w:rPr>
        <w:t>赛联络</w:t>
      </w:r>
    </w:p>
    <w:p>
      <w:pPr>
        <w:spacing w:line="560" w:lineRule="exact"/>
        <w:ind w:firstLine="643"/>
        <w:jc w:val="both"/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联系人：赵老师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电子邮件：</w:t>
      </w:r>
      <w:r>
        <w:rPr>
          <w:rFonts w:ascii="仿宋_GB2312" w:eastAsia="仿宋_GB2312" w:cs="仿宋_GB2312"/>
          <w:color w:val="333333"/>
          <w:spacing w:val="3"/>
          <w:sz w:val="32"/>
          <w:szCs w:val="32"/>
          <w:lang w:eastAsia="zh-CN"/>
        </w:rPr>
        <w:t>nic@hnust.edu.cn</w:t>
      </w:r>
    </w:p>
    <w:p>
      <w:pPr>
        <w:spacing w:line="560" w:lineRule="exact"/>
        <w:ind w:firstLine="643"/>
        <w:jc w:val="both"/>
        <w:rPr>
          <w:rFonts w:ascii="仿宋_GB2312" w:eastAsia="仿宋_GB2312"/>
          <w:color w:val="333333"/>
          <w:spacing w:val="3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333333"/>
          <w:spacing w:val="3"/>
          <w:sz w:val="32"/>
          <w:szCs w:val="32"/>
          <w:lang w:eastAsia="zh-CN"/>
        </w:rPr>
        <w:t>我们期待着您的积极参与，让我们共同努力，创造一个更加安全的网络环境。</w:t>
      </w:r>
    </w:p>
    <w:p>
      <w:pPr>
        <w:spacing w:line="560" w:lineRule="exact"/>
        <w:ind w:left="13" w:firstLine="6042" w:firstLineChars="1900"/>
        <w:jc w:val="both"/>
        <w:rPr>
          <w:rFonts w:ascii="仿宋_GB2312" w:hAnsi="微软雅黑" w:eastAsia="仿宋_GB2312"/>
          <w:color w:val="333333"/>
          <w:spacing w:val="-1"/>
          <w:sz w:val="32"/>
          <w:szCs w:val="32"/>
          <w:lang w:eastAsia="zh-CN"/>
        </w:rPr>
      </w:pPr>
    </w:p>
    <w:p>
      <w:pPr>
        <w:wordWrap w:val="0"/>
        <w:spacing w:line="560" w:lineRule="exact"/>
        <w:ind w:left="13" w:firstLine="6042" w:firstLineChars="1900"/>
        <w:jc w:val="right"/>
        <w:rPr>
          <w:rFonts w:ascii="仿宋_GB2312" w:hAnsi="微软雅黑" w:eastAsia="仿宋_GB2312"/>
          <w:color w:val="333333"/>
          <w:spacing w:val="-1"/>
          <w:sz w:val="32"/>
          <w:szCs w:val="32"/>
          <w:lang w:eastAsia="zh-CN"/>
        </w:rPr>
      </w:pPr>
    </w:p>
    <w:p>
      <w:pPr>
        <w:wordWrap w:val="0"/>
        <w:spacing w:line="560" w:lineRule="exact"/>
        <w:ind w:left="13" w:firstLine="6042" w:firstLineChars="1900"/>
        <w:jc w:val="right"/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师范学院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 xml:space="preserve">      </w:t>
      </w:r>
    </w:p>
    <w:p>
      <w:pPr>
        <w:wordWrap w:val="0"/>
        <w:spacing w:line="560" w:lineRule="exact"/>
        <w:jc w:val="right"/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数据处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(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网络信息中心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)</w:t>
      </w:r>
    </w:p>
    <w:p>
      <w:pPr>
        <w:wordWrap w:val="0"/>
        <w:jc w:val="right"/>
        <w:rPr>
          <w:rFonts w:hint="default" w:ascii="仿宋_GB2312" w:hAnsi="微软雅黑" w:eastAsia="仿宋_GB2312" w:cs="仿宋_GB2312"/>
          <w:color w:val="333333"/>
          <w:spacing w:val="-1"/>
          <w:sz w:val="32"/>
          <w:szCs w:val="32"/>
          <w:lang w:val="en-US" w:eastAsia="zh-CN"/>
        </w:rPr>
      </w:pP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2023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年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9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月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10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>日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val="en-US" w:eastAsia="zh-CN"/>
        </w:rPr>
        <w:t xml:space="preserve"> </w:t>
      </w:r>
      <w:r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333333"/>
          <w:spacing w:val="-1"/>
          <w:sz w:val="32"/>
          <w:szCs w:val="32"/>
          <w:lang w:val="en-US" w:eastAsia="zh-CN"/>
        </w:rPr>
        <w:t xml:space="preserve"> </w:t>
      </w:r>
    </w:p>
    <w:p>
      <w:pPr>
        <w:jc w:val="right"/>
        <w:rPr>
          <w:rFonts w:ascii="仿宋_GB2312" w:hAnsi="微软雅黑" w:eastAsia="仿宋_GB2312" w:cs="仿宋_GB2312"/>
          <w:color w:val="333333"/>
          <w:spacing w:val="-1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64B37BED"/>
    <w:rsid w:val="1D7B12F7"/>
    <w:rsid w:val="64B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477</Characters>
  <Lines>0</Lines>
  <Paragraphs>0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2023-09-11T10:11:00Z</dcterms:created>
  <dc:creator>Hnust_yf</dc:creator>
  <cp:lastModifiedBy>Hnust_yf</cp:lastModifiedBy>
  <dcterms:modified xsi:type="dcterms:W3CDTF">2023-09-11T10:43:35Z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01668D5D15FB427E8600B20DA7503B64_11</vt:lpwstr>
  </property>
</Properties>
</file>